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BCAC" w14:textId="66E1D6F9" w:rsidR="00056653" w:rsidRPr="000321F7" w:rsidRDefault="00056653" w:rsidP="00056653">
      <w:pPr>
        <w:jc w:val="right"/>
        <w:rPr>
          <w:rFonts w:ascii="Calibri" w:hAnsi="Calibri"/>
          <w:b/>
        </w:rPr>
      </w:pPr>
      <w:r w:rsidRPr="000321F7">
        <w:rPr>
          <w:rFonts w:ascii="Calibri" w:hAnsi="Calibri"/>
          <w:b/>
        </w:rPr>
        <w:t>Modello C.</w:t>
      </w:r>
      <w:r>
        <w:rPr>
          <w:rFonts w:ascii="Calibri" w:hAnsi="Calibri"/>
          <w:b/>
        </w:rPr>
        <w:t>3</w:t>
      </w:r>
      <w:r w:rsidRPr="000321F7">
        <w:rPr>
          <w:rFonts w:ascii="Calibri" w:hAnsi="Calibri"/>
          <w:b/>
        </w:rPr>
        <w:t xml:space="preserve"> - Dichiarazioni sui segreti tecnici e commerciali </w:t>
      </w:r>
    </w:p>
    <w:p w14:paraId="230175BC" w14:textId="77777777" w:rsidR="00DD1D0D" w:rsidRPr="006B561B" w:rsidRDefault="00DD1D0D" w:rsidP="0045215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31D597C9" w14:textId="77777777" w:rsidR="00D75D69" w:rsidRDefault="00D75D69" w:rsidP="00D75D69">
      <w:pPr>
        <w:rPr>
          <w:rFonts w:ascii="Calibri" w:hAnsi="Calibri"/>
          <w:b/>
        </w:rPr>
      </w:pPr>
      <w:r w:rsidRPr="00E3716A">
        <w:rPr>
          <w:rFonts w:ascii="Calibri" w:hAnsi="Calibri"/>
          <w:b/>
        </w:rPr>
        <w:t>PROCEDURA APERTA SVOLTA MEDIANTE PIATTAFORMA TELEMATICA SATER PER L’AFFIDAMENTO CONGIUNTO (APPALTO INTEGRATO) DELLA PROGETTAZIONE ESECUTIVA ED ESECUZIONE DELLE OPERE “PNRR NEXT GENERATION EU M4–C1–I1.1 – TRESIGNANA PER L’INFANZIA: AMPLIAMENTO ASILO NIDO DI FORMIGNANA – CUP H24E22000560006”</w:t>
      </w:r>
      <w:r>
        <w:rPr>
          <w:rFonts w:ascii="Calibri" w:hAnsi="Calibri"/>
          <w:b/>
        </w:rPr>
        <w:t xml:space="preserve"> - </w:t>
      </w:r>
      <w:r w:rsidRPr="00E3716A">
        <w:rPr>
          <w:rFonts w:ascii="Calibri" w:hAnsi="Calibri"/>
          <w:b/>
        </w:rPr>
        <w:t>CIG: 971287345C</w:t>
      </w:r>
    </w:p>
    <w:p w14:paraId="6ADFE3A3" w14:textId="77777777" w:rsidR="00DF1B4F" w:rsidRPr="006B561B" w:rsidRDefault="00DF1B4F" w:rsidP="00DF1B4F">
      <w:pPr>
        <w:pStyle w:val="Standard"/>
        <w:autoSpaceDE w:val="0"/>
        <w:jc w:val="center"/>
        <w:rPr>
          <w:rFonts w:asciiTheme="minorHAnsi" w:eastAsia="SimSun" w:hAnsiTheme="minorHAnsi" w:cstheme="minorHAnsi"/>
          <w:b/>
          <w:bCs/>
          <w:kern w:val="0"/>
          <w:sz w:val="24"/>
          <w:szCs w:val="24"/>
        </w:rPr>
      </w:pPr>
    </w:p>
    <w:p w14:paraId="605F9863" w14:textId="77777777" w:rsidR="00DD3B5E" w:rsidRPr="006B561B" w:rsidRDefault="00931084" w:rsidP="00CD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6B561B">
        <w:rPr>
          <w:rFonts w:asciiTheme="minorHAnsi" w:hAnsiTheme="minorHAnsi" w:cstheme="minorHAnsi"/>
          <w:b/>
        </w:rPr>
        <w:t xml:space="preserve">SEZIONE I </w:t>
      </w:r>
      <w:r w:rsidR="0074420F" w:rsidRPr="006B561B">
        <w:rPr>
          <w:rFonts w:asciiTheme="minorHAnsi" w:hAnsiTheme="minorHAnsi" w:cstheme="minorHAnsi"/>
          <w:b/>
        </w:rPr>
        <w:t>–</w:t>
      </w:r>
      <w:r w:rsidRPr="006B561B">
        <w:rPr>
          <w:rFonts w:asciiTheme="minorHAnsi" w:hAnsiTheme="minorHAnsi" w:cstheme="minorHAnsi"/>
          <w:b/>
        </w:rPr>
        <w:t xml:space="preserve"> </w:t>
      </w:r>
      <w:r w:rsidR="0074420F" w:rsidRPr="006B561B">
        <w:rPr>
          <w:rFonts w:asciiTheme="minorHAnsi" w:hAnsiTheme="minorHAnsi" w:cstheme="minorHAnsi"/>
          <w:b/>
        </w:rPr>
        <w:t>DATI GENERALI</w:t>
      </w:r>
    </w:p>
    <w:p w14:paraId="69A09D27" w14:textId="77777777" w:rsidR="00346456" w:rsidRPr="006B561B" w:rsidRDefault="00346456" w:rsidP="00DC783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97C75E7" w14:textId="77777777" w:rsidR="006B561B" w:rsidRPr="00F34C77" w:rsidRDefault="006B561B" w:rsidP="006B561B">
      <w:pPr>
        <w:autoSpaceDE w:val="0"/>
        <w:autoSpaceDN w:val="0"/>
        <w:adjustRightInd w:val="0"/>
        <w:rPr>
          <w:rFonts w:ascii="Calibri" w:hAnsi="Calibri"/>
        </w:rPr>
      </w:pPr>
      <w:r w:rsidRPr="00F34C77">
        <w:rPr>
          <w:rFonts w:ascii="Calibri" w:hAnsi="Calibri"/>
        </w:rPr>
        <w:t xml:space="preserve">Il sottoscritto </w:t>
      </w:r>
      <w:r w:rsidRPr="00F34C77">
        <w:rPr>
          <w:rFonts w:ascii="Calibri" w:hAnsi="Calibri"/>
          <w:bCs/>
        </w:rPr>
        <w:t>_______</w:t>
      </w:r>
      <w:r w:rsidRPr="00F34C77">
        <w:rPr>
          <w:rFonts w:ascii="Calibri" w:hAnsi="Calibri"/>
          <w:b/>
          <w:bCs/>
        </w:rPr>
        <w:t xml:space="preserve"> </w:t>
      </w:r>
      <w:r w:rsidRPr="00F34C77">
        <w:rPr>
          <w:rFonts w:ascii="Calibri" w:hAnsi="Calibri"/>
        </w:rPr>
        <w:t xml:space="preserve">nato a ______ (__) il __/__/____, residente in _______, ________ (__), codice fiscale: ___________, nella sua qualità di: </w:t>
      </w:r>
    </w:p>
    <w:p w14:paraId="06C3DCF6" w14:textId="77777777" w:rsidR="006B561B" w:rsidRDefault="006B561B" w:rsidP="006B561B">
      <w:pPr>
        <w:autoSpaceDE w:val="0"/>
        <w:autoSpaceDN w:val="0"/>
        <w:adjustRightInd w:val="0"/>
        <w:rPr>
          <w:rFonts w:ascii="Calibri" w:hAnsi="Calibri"/>
          <w:i/>
        </w:rPr>
      </w:pPr>
    </w:p>
    <w:p w14:paraId="23008C21" w14:textId="77777777" w:rsidR="006B561B" w:rsidRPr="00F34C77" w:rsidRDefault="006B561B" w:rsidP="006B561B">
      <w:pPr>
        <w:autoSpaceDE w:val="0"/>
        <w:autoSpaceDN w:val="0"/>
        <w:adjustRightInd w:val="0"/>
        <w:rPr>
          <w:rFonts w:ascii="Calibri" w:hAnsi="Calibri"/>
          <w:i/>
        </w:rPr>
      </w:pPr>
      <w:r w:rsidRPr="00F34C77">
        <w:rPr>
          <w:rFonts w:ascii="Calibri" w:hAnsi="Calibri"/>
          <w:i/>
        </w:rPr>
        <w:t>(Selezionare una delle seguenti opzioni)</w:t>
      </w:r>
    </w:p>
    <w:p w14:paraId="670CA1C2" w14:textId="1C3142D6" w:rsidR="006B561B" w:rsidRPr="006E505B" w:rsidRDefault="00D75D69" w:rsidP="006B561B">
      <w:pPr>
        <w:autoSpaceDE w:val="0"/>
        <w:autoSpaceDN w:val="0"/>
        <w:adjustRightInd w:val="0"/>
        <w:rPr>
          <w:rFonts w:ascii="Calibri" w:hAnsi="Calibri"/>
        </w:rPr>
      </w:pPr>
      <w:sdt>
        <w:sdtPr>
          <w:rPr>
            <w:rFonts w:ascii="Calibri" w:hAnsi="Calibri"/>
          </w:rPr>
          <w:id w:val="142222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21F">
            <w:rPr>
              <w:rFonts w:ascii="MS Gothic" w:eastAsia="MS Gothic" w:hAnsi="MS Gothic" w:hint="eastAsia"/>
            </w:rPr>
            <w:t>☐</w:t>
          </w:r>
        </w:sdtContent>
      </w:sdt>
      <w:r w:rsidR="006B561B" w:rsidRPr="006E505B">
        <w:rPr>
          <w:rFonts w:ascii="Calibri" w:hAnsi="Calibri"/>
        </w:rPr>
        <w:t xml:space="preserve"> Legale rappresentante</w:t>
      </w:r>
    </w:p>
    <w:p w14:paraId="0C946778" w14:textId="16B180B3" w:rsidR="00056653" w:rsidRPr="00F34C77" w:rsidRDefault="00D75D69" w:rsidP="00056653">
      <w:pPr>
        <w:autoSpaceDE w:val="0"/>
        <w:autoSpaceDN w:val="0"/>
        <w:adjustRightInd w:val="0"/>
        <w:ind w:left="426" w:hanging="426"/>
        <w:rPr>
          <w:rFonts w:ascii="Calibri" w:hAnsi="Calibri"/>
          <w:b/>
          <w:u w:val="single"/>
        </w:rPr>
      </w:pPr>
      <w:sdt>
        <w:sdtPr>
          <w:rPr>
            <w:rFonts w:ascii="Calibri" w:hAnsi="Calibri"/>
          </w:rPr>
          <w:id w:val="76257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21F">
            <w:rPr>
              <w:rFonts w:ascii="MS Gothic" w:eastAsia="MS Gothic" w:hAnsi="MS Gothic" w:hint="eastAsia"/>
            </w:rPr>
            <w:t>☐</w:t>
          </w:r>
        </w:sdtContent>
      </w:sdt>
      <w:r w:rsidR="006B561B" w:rsidRPr="00F34C77">
        <w:rPr>
          <w:rFonts w:ascii="Calibri" w:hAnsi="Calibri"/>
        </w:rPr>
        <w:t xml:space="preserve"> Procuratore</w:t>
      </w:r>
      <w:r w:rsidR="00056653" w:rsidRPr="00056653">
        <w:rPr>
          <w:rFonts w:ascii="Calibri" w:hAnsi="Calibri"/>
        </w:rPr>
        <w:t xml:space="preserve"> </w:t>
      </w:r>
      <w:r w:rsidR="00056653">
        <w:rPr>
          <w:rFonts w:ascii="Calibri" w:hAnsi="Calibri"/>
        </w:rPr>
        <w:t>(</w:t>
      </w:r>
      <w:r w:rsidR="00056653" w:rsidRPr="00F34C77">
        <w:rPr>
          <w:rFonts w:ascii="Calibri" w:hAnsi="Calibri"/>
        </w:rPr>
        <w:t xml:space="preserve">Numero di procura: ________ del __/__/____: tipo </w:t>
      </w:r>
      <w:r w:rsidR="00056653" w:rsidRPr="00056653">
        <w:rPr>
          <w:rFonts w:ascii="Calibri" w:hAnsi="Calibri"/>
          <w:i/>
          <w:sz w:val="20"/>
          <w:szCs w:val="20"/>
        </w:rPr>
        <w:t>(indicare se generale o speciale)</w:t>
      </w:r>
      <w:r w:rsidR="00056653" w:rsidRPr="00F34C77">
        <w:rPr>
          <w:rFonts w:ascii="Calibri" w:hAnsi="Calibri"/>
          <w:i/>
        </w:rPr>
        <w:t xml:space="preserve"> ___________</w:t>
      </w:r>
      <w:r w:rsidR="00056653">
        <w:rPr>
          <w:rFonts w:ascii="Calibri" w:hAnsi="Calibri"/>
          <w:i/>
        </w:rPr>
        <w:t>)</w:t>
      </w:r>
    </w:p>
    <w:p w14:paraId="34521DD1" w14:textId="77777777" w:rsidR="00056653" w:rsidRPr="00F34C77" w:rsidRDefault="00056653" w:rsidP="00056653">
      <w:pPr>
        <w:autoSpaceDE w:val="0"/>
        <w:autoSpaceDN w:val="0"/>
        <w:adjustRightInd w:val="0"/>
        <w:rPr>
          <w:rFonts w:ascii="Calibri" w:hAnsi="Calibri"/>
        </w:rPr>
      </w:pPr>
    </w:p>
    <w:p w14:paraId="0D0FD900" w14:textId="77777777" w:rsidR="006B561B" w:rsidRPr="00F34C77" w:rsidRDefault="006B561B" w:rsidP="006B561B">
      <w:pPr>
        <w:autoSpaceDE w:val="0"/>
        <w:autoSpaceDN w:val="0"/>
        <w:adjustRightInd w:val="0"/>
        <w:rPr>
          <w:rFonts w:ascii="Calibri" w:hAnsi="Calibri"/>
        </w:rPr>
      </w:pPr>
      <w:r w:rsidRPr="00F34C77">
        <w:rPr>
          <w:rFonts w:ascii="Calibri" w:hAnsi="Calibri"/>
        </w:rPr>
        <w:t>autorizzato a rappresentare legalmente il seguente soggetto</w:t>
      </w:r>
    </w:p>
    <w:p w14:paraId="34049F2E" w14:textId="77777777" w:rsidR="006B561B" w:rsidRPr="00F34C77" w:rsidRDefault="006B561B" w:rsidP="006B561B">
      <w:pPr>
        <w:autoSpaceDE w:val="0"/>
        <w:autoSpaceDN w:val="0"/>
        <w:adjustRightInd w:val="0"/>
        <w:rPr>
          <w:rFonts w:ascii="Calibri" w:hAnsi="Calibri"/>
        </w:rPr>
      </w:pPr>
    </w:p>
    <w:p w14:paraId="305B7ACF" w14:textId="0564116E" w:rsidR="006B561B" w:rsidRPr="00F34C77" w:rsidRDefault="006B561B" w:rsidP="006B561B">
      <w:pPr>
        <w:autoSpaceDE w:val="0"/>
        <w:autoSpaceDN w:val="0"/>
        <w:adjustRightInd w:val="0"/>
        <w:rPr>
          <w:rFonts w:ascii="Calibri" w:hAnsi="Calibri"/>
        </w:rPr>
      </w:pPr>
      <w:r w:rsidRPr="00F34C77">
        <w:rPr>
          <w:rFonts w:ascii="Calibri" w:hAnsi="Calibri"/>
        </w:rPr>
        <w:t>_____</w:t>
      </w:r>
      <w:r w:rsidR="00056653">
        <w:rPr>
          <w:rFonts w:ascii="Calibri" w:hAnsi="Calibri"/>
        </w:rPr>
        <w:t>____________________________________</w:t>
      </w:r>
      <w:r w:rsidRPr="00F34C77">
        <w:rPr>
          <w:rFonts w:ascii="Calibri" w:hAnsi="Calibri"/>
        </w:rPr>
        <w:t>______, con sede legale in ________, _________, __, C.F.: __________, e P.I.:____________;</w:t>
      </w:r>
    </w:p>
    <w:p w14:paraId="0E454E94" w14:textId="77777777" w:rsidR="000979F0" w:rsidRPr="006B561B" w:rsidRDefault="000979F0" w:rsidP="000979F0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48C9065A" w14:textId="77777777" w:rsidR="006B561B" w:rsidRPr="00F34C77" w:rsidRDefault="006B561B" w:rsidP="006B561B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F34C77">
        <w:rPr>
          <w:rFonts w:ascii="Calibri" w:hAnsi="Calibri"/>
          <w:b/>
        </w:rPr>
        <w:t>DICHIARA</w:t>
      </w:r>
    </w:p>
    <w:p w14:paraId="63058FB2" w14:textId="77777777" w:rsidR="006B561B" w:rsidRPr="00F34C77" w:rsidRDefault="006B561B" w:rsidP="006B561B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</w:p>
    <w:p w14:paraId="6774CF68" w14:textId="77777777" w:rsidR="00056653" w:rsidRPr="000321F7" w:rsidRDefault="00056653" w:rsidP="00056653">
      <w:pPr>
        <w:rPr>
          <w:rFonts w:ascii="Calibri" w:hAnsi="Calibri"/>
        </w:rPr>
      </w:pPr>
    </w:p>
    <w:p w14:paraId="0745C371" w14:textId="3FB8AEA8" w:rsidR="00056653" w:rsidRPr="000321F7" w:rsidRDefault="00D75D69" w:rsidP="00056653">
      <w:pPr>
        <w:spacing w:line="240" w:lineRule="atLeast"/>
        <w:ind w:left="426" w:hanging="426"/>
        <w:rPr>
          <w:rFonts w:ascii="Calibri" w:hAnsi="Calibri"/>
        </w:rPr>
      </w:pPr>
      <w:sdt>
        <w:sdtPr>
          <w:rPr>
            <w:rFonts w:ascii="Calibri" w:hAnsi="Calibri"/>
          </w:rPr>
          <w:id w:val="-549075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653">
            <w:rPr>
              <w:rFonts w:ascii="MS Gothic" w:eastAsia="MS Gothic" w:hAnsi="MS Gothic" w:hint="eastAsia"/>
            </w:rPr>
            <w:t>☐</w:t>
          </w:r>
        </w:sdtContent>
      </w:sdt>
      <w:r w:rsidR="00056653" w:rsidRPr="000321F7">
        <w:rPr>
          <w:rFonts w:ascii="Calibri" w:hAnsi="Calibri"/>
        </w:rPr>
        <w:t xml:space="preserve"> </w:t>
      </w:r>
      <w:r w:rsidR="00056653">
        <w:rPr>
          <w:rFonts w:ascii="Calibri" w:hAnsi="Calibri"/>
        </w:rPr>
        <w:tab/>
      </w:r>
      <w:r w:rsidR="00056653" w:rsidRPr="000321F7">
        <w:rPr>
          <w:rFonts w:ascii="Calibri" w:hAnsi="Calibri"/>
        </w:rPr>
        <w:t xml:space="preserve">la non sussistenza nell’ambito dell’offerta tecnica di informazioni che costituiscono segreti tecnici o commerciali, ai sensi dell’art. 53 del </w:t>
      </w:r>
      <w:proofErr w:type="spellStart"/>
      <w:r w:rsidR="00056653" w:rsidRPr="000321F7">
        <w:rPr>
          <w:rFonts w:ascii="Calibri" w:hAnsi="Calibri"/>
        </w:rPr>
        <w:t>D.Lgs.</w:t>
      </w:r>
      <w:proofErr w:type="spellEnd"/>
      <w:r w:rsidR="00056653" w:rsidRPr="000321F7">
        <w:rPr>
          <w:rFonts w:ascii="Calibri" w:hAnsi="Calibri"/>
        </w:rPr>
        <w:t xml:space="preserve"> 50/2016. </w:t>
      </w:r>
    </w:p>
    <w:p w14:paraId="1A6786CB" w14:textId="77777777" w:rsidR="00056653" w:rsidRPr="000321F7" w:rsidRDefault="00056653" w:rsidP="00056653">
      <w:pPr>
        <w:tabs>
          <w:tab w:val="left" w:pos="720"/>
        </w:tabs>
        <w:spacing w:line="240" w:lineRule="atLeast"/>
        <w:rPr>
          <w:rFonts w:ascii="Calibri" w:hAnsi="Calibri"/>
        </w:rPr>
      </w:pPr>
    </w:p>
    <w:p w14:paraId="10AACAD4" w14:textId="77777777" w:rsidR="00056653" w:rsidRPr="000321F7" w:rsidRDefault="00056653" w:rsidP="00056653">
      <w:pPr>
        <w:jc w:val="center"/>
        <w:rPr>
          <w:rFonts w:ascii="Calibri" w:hAnsi="Calibri"/>
          <w:b/>
        </w:rPr>
      </w:pPr>
      <w:r w:rsidRPr="000321F7">
        <w:rPr>
          <w:rFonts w:ascii="Calibri" w:hAnsi="Calibri"/>
          <w:b/>
        </w:rPr>
        <w:t>OPPURE</w:t>
      </w:r>
    </w:p>
    <w:p w14:paraId="0333D985" w14:textId="77777777" w:rsidR="00056653" w:rsidRPr="000321F7" w:rsidRDefault="00056653" w:rsidP="00056653">
      <w:pPr>
        <w:rPr>
          <w:rFonts w:ascii="Calibri" w:hAnsi="Calibri"/>
        </w:rPr>
      </w:pPr>
    </w:p>
    <w:p w14:paraId="772C8720" w14:textId="77777777" w:rsidR="00056653" w:rsidRPr="000321F7" w:rsidRDefault="00D75D69" w:rsidP="00056653">
      <w:pPr>
        <w:ind w:left="426" w:hanging="426"/>
        <w:rPr>
          <w:rFonts w:ascii="Calibri" w:hAnsi="Calibri"/>
          <w:b/>
          <w:u w:val="single"/>
        </w:rPr>
      </w:pPr>
      <w:sdt>
        <w:sdtPr>
          <w:rPr>
            <w:rFonts w:ascii="Calibri" w:hAnsi="Calibri"/>
          </w:rPr>
          <w:id w:val="-1199469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653" w:rsidRPr="000321F7">
            <w:rPr>
              <w:rFonts w:ascii="Segoe UI Symbol" w:eastAsia="MS Gothic" w:hAnsi="Segoe UI Symbol" w:cs="Segoe UI Symbol"/>
            </w:rPr>
            <w:t>☐</w:t>
          </w:r>
        </w:sdtContent>
      </w:sdt>
      <w:r w:rsidR="00056653" w:rsidRPr="000321F7">
        <w:rPr>
          <w:rFonts w:ascii="Calibri" w:hAnsi="Calibri"/>
        </w:rPr>
        <w:t xml:space="preserve"> </w:t>
      </w:r>
      <w:r w:rsidR="00056653">
        <w:rPr>
          <w:rFonts w:ascii="Calibri" w:hAnsi="Calibri"/>
        </w:rPr>
        <w:tab/>
      </w:r>
      <w:r w:rsidR="00056653" w:rsidRPr="000321F7">
        <w:rPr>
          <w:rFonts w:ascii="Calibri" w:hAnsi="Calibri"/>
        </w:rPr>
        <w:t xml:space="preserve">la sussistenza nell’ambito dell’offerta tecnica di informazioni che costituiscono segreti tecnici o commerciali, ai sensi dell’art. 53 del </w:t>
      </w:r>
      <w:proofErr w:type="spellStart"/>
      <w:r w:rsidR="00056653" w:rsidRPr="000321F7">
        <w:rPr>
          <w:rFonts w:ascii="Calibri" w:hAnsi="Calibri"/>
        </w:rPr>
        <w:t>D.Lgs.</w:t>
      </w:r>
      <w:proofErr w:type="spellEnd"/>
      <w:r w:rsidR="00056653" w:rsidRPr="000321F7">
        <w:rPr>
          <w:rFonts w:ascii="Calibri" w:hAnsi="Calibri"/>
        </w:rPr>
        <w:t xml:space="preserve"> 50/2016 quali  </w:t>
      </w:r>
      <w:r w:rsidR="00056653" w:rsidRPr="000321F7">
        <w:rPr>
          <w:rFonts w:ascii="Calibri" w:hAnsi="Calibri"/>
          <w:b/>
        </w:rPr>
        <w:t>(</w:t>
      </w:r>
      <w:r w:rsidR="00056653" w:rsidRPr="000321F7">
        <w:rPr>
          <w:rFonts w:ascii="Calibri" w:hAnsi="Calibri"/>
          <w:b/>
          <w:u w:val="single"/>
        </w:rPr>
        <w:t>indicare n. pagg., sezioni precise, parti e riferimenti specifici della documentazione</w:t>
      </w:r>
      <w:r w:rsidR="00056653" w:rsidRPr="000321F7">
        <w:rPr>
          <w:rFonts w:ascii="Calibri" w:hAnsi="Calibri"/>
          <w:b/>
        </w:rPr>
        <w:t>):</w:t>
      </w:r>
    </w:p>
    <w:p w14:paraId="0248BF3B" w14:textId="77777777" w:rsidR="00056653" w:rsidRPr="000321F7" w:rsidRDefault="00056653" w:rsidP="00056653">
      <w:pPr>
        <w:rPr>
          <w:rFonts w:ascii="Calibri" w:hAnsi="Calibri"/>
          <w:b/>
          <w:u w:val="single"/>
        </w:rPr>
      </w:pPr>
    </w:p>
    <w:p w14:paraId="3BDCF481" w14:textId="77777777" w:rsidR="00056653" w:rsidRPr="000321F7" w:rsidRDefault="00056653" w:rsidP="00056653">
      <w:pPr>
        <w:numPr>
          <w:ilvl w:val="0"/>
          <w:numId w:val="23"/>
        </w:numPr>
        <w:suppressAutoHyphens w:val="0"/>
        <w:jc w:val="left"/>
        <w:rPr>
          <w:rFonts w:ascii="Calibri" w:hAnsi="Calibri"/>
        </w:rPr>
      </w:pPr>
      <w:r w:rsidRPr="000321F7">
        <w:rPr>
          <w:rFonts w:ascii="Calibri" w:hAnsi="Calibri"/>
        </w:rPr>
        <w:t>__________________________________________________________________________</w:t>
      </w:r>
    </w:p>
    <w:p w14:paraId="269CC9F1" w14:textId="77777777" w:rsidR="00056653" w:rsidRPr="000321F7" w:rsidRDefault="00056653" w:rsidP="00056653">
      <w:pPr>
        <w:rPr>
          <w:rFonts w:ascii="Calibri" w:hAnsi="Calibri"/>
        </w:rPr>
      </w:pPr>
    </w:p>
    <w:p w14:paraId="67FBDB32" w14:textId="77777777" w:rsidR="00056653" w:rsidRPr="000321F7" w:rsidRDefault="00056653" w:rsidP="00056653">
      <w:pPr>
        <w:numPr>
          <w:ilvl w:val="0"/>
          <w:numId w:val="23"/>
        </w:numPr>
        <w:suppressAutoHyphens w:val="0"/>
        <w:jc w:val="left"/>
        <w:rPr>
          <w:rFonts w:ascii="Calibri" w:hAnsi="Calibri"/>
        </w:rPr>
      </w:pPr>
      <w:r w:rsidRPr="000321F7">
        <w:rPr>
          <w:rFonts w:ascii="Calibri" w:hAnsi="Calibri"/>
        </w:rPr>
        <w:t>__________________________________________________________________________</w:t>
      </w:r>
    </w:p>
    <w:p w14:paraId="4414F34B" w14:textId="77777777" w:rsidR="00056653" w:rsidRPr="000321F7" w:rsidRDefault="00056653" w:rsidP="00056653">
      <w:pPr>
        <w:rPr>
          <w:rFonts w:ascii="Calibri" w:hAnsi="Calibri"/>
        </w:rPr>
      </w:pPr>
    </w:p>
    <w:p w14:paraId="72C64DD3" w14:textId="77777777" w:rsidR="00056653" w:rsidRPr="000321F7" w:rsidRDefault="00056653" w:rsidP="00056653">
      <w:pPr>
        <w:numPr>
          <w:ilvl w:val="0"/>
          <w:numId w:val="23"/>
        </w:numPr>
        <w:suppressAutoHyphens w:val="0"/>
        <w:jc w:val="left"/>
        <w:rPr>
          <w:rFonts w:ascii="Calibri" w:hAnsi="Calibri"/>
        </w:rPr>
      </w:pPr>
      <w:r w:rsidRPr="000321F7">
        <w:rPr>
          <w:rFonts w:ascii="Calibri" w:hAnsi="Calibri"/>
        </w:rPr>
        <w:lastRenderedPageBreak/>
        <w:t>__________________________________________________________________________</w:t>
      </w:r>
    </w:p>
    <w:p w14:paraId="3CA47FBA" w14:textId="77777777" w:rsidR="00056653" w:rsidRPr="000321F7" w:rsidRDefault="00056653" w:rsidP="00056653">
      <w:pPr>
        <w:rPr>
          <w:rFonts w:ascii="Calibri" w:hAnsi="Calibri"/>
        </w:rPr>
      </w:pPr>
    </w:p>
    <w:p w14:paraId="0DC4E7F4" w14:textId="77777777" w:rsidR="00056653" w:rsidRDefault="00056653" w:rsidP="00056653">
      <w:pPr>
        <w:ind w:left="426"/>
        <w:rPr>
          <w:rFonts w:ascii="Calibri" w:hAnsi="Calibri"/>
        </w:rPr>
      </w:pPr>
      <w:r w:rsidRPr="000321F7">
        <w:rPr>
          <w:rFonts w:ascii="Calibri" w:hAnsi="Calibri"/>
        </w:rPr>
        <w:t xml:space="preserve">per le seguenti motivazioni (ai sensi dell’art. 53 del </w:t>
      </w:r>
      <w:proofErr w:type="spellStart"/>
      <w:r w:rsidRPr="000321F7">
        <w:rPr>
          <w:rFonts w:ascii="Calibri" w:hAnsi="Calibri"/>
        </w:rPr>
        <w:t>D.Lgs.</w:t>
      </w:r>
      <w:proofErr w:type="spellEnd"/>
      <w:r w:rsidRPr="000321F7">
        <w:rPr>
          <w:rFonts w:ascii="Calibri" w:hAnsi="Calibri"/>
        </w:rPr>
        <w:t xml:space="preserve"> 50/2016): </w:t>
      </w:r>
    </w:p>
    <w:p w14:paraId="560325E6" w14:textId="77777777" w:rsidR="00056653" w:rsidRDefault="00056653" w:rsidP="00056653">
      <w:pPr>
        <w:autoSpaceDE w:val="0"/>
        <w:ind w:left="426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_____________________________________________________________________________ </w:t>
      </w:r>
    </w:p>
    <w:p w14:paraId="51D1D37A" w14:textId="77777777" w:rsidR="00056653" w:rsidRDefault="00056653" w:rsidP="00056653">
      <w:pPr>
        <w:autoSpaceDE w:val="0"/>
        <w:ind w:left="426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_____________________________________________________________________________ </w:t>
      </w:r>
    </w:p>
    <w:p w14:paraId="79AAD0E0" w14:textId="77777777" w:rsidR="00056653" w:rsidRDefault="00056653" w:rsidP="00056653">
      <w:pPr>
        <w:autoSpaceDE w:val="0"/>
        <w:ind w:left="426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_____________________________________________________________________________ </w:t>
      </w:r>
    </w:p>
    <w:p w14:paraId="291C0E3F" w14:textId="77777777" w:rsidR="00056653" w:rsidRDefault="00056653" w:rsidP="00056653">
      <w:pPr>
        <w:rPr>
          <w:rFonts w:ascii="Calibri" w:hAnsi="Calibri"/>
        </w:rPr>
      </w:pPr>
    </w:p>
    <w:p w14:paraId="345B5DE1" w14:textId="77777777" w:rsidR="00056653" w:rsidRPr="000321F7" w:rsidRDefault="00056653" w:rsidP="00056653">
      <w:pPr>
        <w:rPr>
          <w:rFonts w:ascii="Calibri" w:hAnsi="Calibri"/>
        </w:rPr>
      </w:pPr>
    </w:p>
    <w:p w14:paraId="302D5628" w14:textId="77777777" w:rsidR="00056653" w:rsidRPr="000321F7" w:rsidRDefault="00056653" w:rsidP="00056653">
      <w:pPr>
        <w:rPr>
          <w:rFonts w:ascii="Calibri" w:hAnsi="Calibri"/>
        </w:rPr>
      </w:pPr>
    </w:p>
    <w:p w14:paraId="564F1911" w14:textId="77777777" w:rsidR="00056653" w:rsidRPr="000321F7" w:rsidRDefault="00056653" w:rsidP="00056653">
      <w:pPr>
        <w:rPr>
          <w:rFonts w:ascii="Calibri" w:hAnsi="Calibri"/>
        </w:rPr>
      </w:pPr>
      <w:r w:rsidRPr="000321F7">
        <w:rPr>
          <w:rFonts w:ascii="Calibri" w:hAnsi="Calibri"/>
        </w:rPr>
        <w:t xml:space="preserve">A comprova di quanto dichiarato si allega la seguente documentazione: </w:t>
      </w:r>
    </w:p>
    <w:p w14:paraId="33818787" w14:textId="77777777" w:rsidR="00056653" w:rsidRPr="000321F7" w:rsidRDefault="00056653" w:rsidP="00056653">
      <w:pPr>
        <w:rPr>
          <w:rFonts w:ascii="Calibri" w:hAnsi="Calibri"/>
        </w:rPr>
      </w:pPr>
    </w:p>
    <w:p w14:paraId="0B392488" w14:textId="77777777" w:rsidR="00056653" w:rsidRDefault="00056653" w:rsidP="00056653">
      <w:pPr>
        <w:autoSpaceDE w:val="0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_____________________________________________________________________________ </w:t>
      </w:r>
    </w:p>
    <w:p w14:paraId="2A3B2AC2" w14:textId="77777777" w:rsidR="00056653" w:rsidRDefault="00056653" w:rsidP="00056653">
      <w:pPr>
        <w:autoSpaceDE w:val="0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_____________________________________________________________________________ </w:t>
      </w:r>
    </w:p>
    <w:p w14:paraId="3AE4148A" w14:textId="77777777" w:rsidR="00056653" w:rsidRDefault="00056653" w:rsidP="00056653">
      <w:pPr>
        <w:autoSpaceDE w:val="0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_____________________________________________________________________________ </w:t>
      </w:r>
    </w:p>
    <w:p w14:paraId="5AF4D796" w14:textId="77777777" w:rsidR="00056653" w:rsidRPr="000321F7" w:rsidRDefault="00056653" w:rsidP="00056653">
      <w:pPr>
        <w:rPr>
          <w:rFonts w:ascii="Calibri" w:hAnsi="Calibri"/>
        </w:rPr>
      </w:pPr>
    </w:p>
    <w:p w14:paraId="7DFF6D14" w14:textId="2634455A" w:rsidR="00056653" w:rsidRPr="000321F7" w:rsidRDefault="00056653" w:rsidP="00056653">
      <w:pPr>
        <w:rPr>
          <w:rFonts w:ascii="Calibri" w:hAnsi="Calibri"/>
        </w:rPr>
      </w:pPr>
      <w:r w:rsidRPr="000321F7">
        <w:rPr>
          <w:rFonts w:ascii="Calibri" w:hAnsi="Calibri"/>
        </w:rPr>
        <w:t xml:space="preserve">Si prende atto che, ai sensi dell’art. 53, comma 6, del </w:t>
      </w:r>
      <w:proofErr w:type="spellStart"/>
      <w:r w:rsidRPr="000321F7">
        <w:rPr>
          <w:rFonts w:ascii="Calibri" w:hAnsi="Calibri"/>
        </w:rPr>
        <w:t>D.Lgs.</w:t>
      </w:r>
      <w:proofErr w:type="spellEnd"/>
      <w:r w:rsidRPr="000321F7">
        <w:rPr>
          <w:rFonts w:ascii="Calibri" w:hAnsi="Calibri"/>
        </w:rPr>
        <w:t xml:space="preserve"> 50/2016 in presenza di istanze di accesso formulata da un concorrente in vista della difesa in giudizio dei propri interessi, </w:t>
      </w:r>
      <w:r w:rsidR="002B10F2" w:rsidRPr="000321F7">
        <w:rPr>
          <w:rFonts w:ascii="Calibri" w:hAnsi="Calibri"/>
        </w:rPr>
        <w:t>l’Amministrazione</w:t>
      </w:r>
      <w:r w:rsidRPr="000321F7">
        <w:rPr>
          <w:rFonts w:ascii="Calibri" w:hAnsi="Calibri"/>
        </w:rPr>
        <w:t xml:space="preserve"> consentirà l’accesso anche alle informazioni che costituiscono segreti tecnici o commerciali, senza l’attivazione di ulteriori fasi di contraddittorio.</w:t>
      </w:r>
    </w:p>
    <w:p w14:paraId="4B08A56E" w14:textId="77777777" w:rsidR="00056653" w:rsidRPr="000321F7" w:rsidRDefault="00056653" w:rsidP="00056653">
      <w:pPr>
        <w:rPr>
          <w:rFonts w:ascii="Calibri" w:hAnsi="Calibri"/>
        </w:rPr>
      </w:pPr>
    </w:p>
    <w:p w14:paraId="25BF4EE5" w14:textId="77777777" w:rsidR="00056653" w:rsidRPr="000321F7" w:rsidRDefault="00056653" w:rsidP="00056653">
      <w:pPr>
        <w:rPr>
          <w:rFonts w:ascii="Calibri" w:hAnsi="Calibri"/>
        </w:rPr>
      </w:pPr>
    </w:p>
    <w:p w14:paraId="37426A2E" w14:textId="77777777" w:rsidR="00056653" w:rsidRPr="000321F7" w:rsidRDefault="00056653" w:rsidP="00056653">
      <w:pPr>
        <w:rPr>
          <w:rFonts w:ascii="Calibri" w:hAnsi="Calibri"/>
        </w:rPr>
      </w:pPr>
      <w:r w:rsidRPr="000321F7">
        <w:rPr>
          <w:rFonts w:ascii="Calibri" w:hAnsi="Calibri"/>
        </w:rPr>
        <w:t xml:space="preserve">Si prende altresì atto che, agli stessi scopi, l’Amministrazione autorizzerà l’accesso alla documentazione amministrativa.  </w:t>
      </w:r>
    </w:p>
    <w:p w14:paraId="09F02907" w14:textId="77777777" w:rsidR="00056653" w:rsidRPr="000321F7" w:rsidRDefault="00056653" w:rsidP="00056653">
      <w:pPr>
        <w:rPr>
          <w:rFonts w:ascii="Calibri" w:hAnsi="Calibri"/>
        </w:rPr>
      </w:pPr>
    </w:p>
    <w:p w14:paraId="3E61D7F2" w14:textId="77777777" w:rsidR="00056653" w:rsidRDefault="00056653" w:rsidP="0006721F">
      <w:pPr>
        <w:autoSpaceDE w:val="0"/>
        <w:rPr>
          <w:rFonts w:ascii="Calibri" w:hAnsi="Calibri"/>
          <w:b/>
          <w:bCs/>
          <w:sz w:val="20"/>
          <w:szCs w:val="20"/>
        </w:rPr>
      </w:pPr>
    </w:p>
    <w:p w14:paraId="61E77E2C" w14:textId="3541F507" w:rsidR="0006721F" w:rsidRPr="00787293" w:rsidRDefault="0006721F" w:rsidP="0006721F">
      <w:pPr>
        <w:autoSpaceDE w:val="0"/>
        <w:rPr>
          <w:rFonts w:ascii="Calibri" w:hAnsi="Calibri"/>
          <w:b/>
          <w:bCs/>
          <w:sz w:val="20"/>
          <w:szCs w:val="20"/>
        </w:rPr>
      </w:pPr>
      <w:r w:rsidRPr="00787293">
        <w:rPr>
          <w:rFonts w:ascii="Calibri" w:hAnsi="Calibri"/>
          <w:b/>
          <w:bCs/>
          <w:sz w:val="20"/>
          <w:szCs w:val="20"/>
        </w:rPr>
        <w:t xml:space="preserve">AVVERTENZE PER LA COMPILAZIONE: </w:t>
      </w:r>
    </w:p>
    <w:p w14:paraId="08E0519A" w14:textId="77777777" w:rsidR="0006721F" w:rsidRPr="00DE39F2" w:rsidRDefault="0006721F" w:rsidP="0006721F">
      <w:pPr>
        <w:autoSpaceDE w:val="0"/>
        <w:spacing w:before="120"/>
        <w:rPr>
          <w:rFonts w:ascii="Calibri" w:hAnsi="Calibri"/>
          <w:sz w:val="20"/>
          <w:szCs w:val="20"/>
        </w:rPr>
      </w:pPr>
      <w:r w:rsidRPr="00DE39F2">
        <w:rPr>
          <w:rFonts w:ascii="Calibri" w:hAnsi="Calibri"/>
          <w:sz w:val="20"/>
          <w:szCs w:val="20"/>
        </w:rPr>
        <w:t>Il presente documento deve essere compilato, FIRMATO DIGITALMENTE e allegato a Sistema, secondo quanto indicato nel Disciplinare di gara e nelle guide al Sistema</w:t>
      </w:r>
    </w:p>
    <w:p w14:paraId="3ECC0BB6" w14:textId="04C51484" w:rsidR="00056653" w:rsidRDefault="00056653" w:rsidP="0006721F">
      <w:pPr>
        <w:autoSpaceDE w:val="0"/>
        <w:spacing w:before="120"/>
        <w:rPr>
          <w:rFonts w:ascii="Calibri" w:hAnsi="Calibri"/>
          <w:sz w:val="20"/>
          <w:szCs w:val="20"/>
        </w:rPr>
      </w:pPr>
    </w:p>
    <w:p w14:paraId="691735B1" w14:textId="77777777" w:rsidR="009E07B1" w:rsidRPr="00787293" w:rsidRDefault="009E07B1" w:rsidP="009E07B1">
      <w:pPr>
        <w:autoSpaceDE w:val="0"/>
        <w:spacing w:before="120"/>
        <w:rPr>
          <w:rFonts w:ascii="Calibri" w:hAnsi="Calibri"/>
          <w:b/>
          <w:bCs/>
          <w:sz w:val="20"/>
          <w:szCs w:val="20"/>
        </w:rPr>
      </w:pPr>
      <w:r w:rsidRPr="00787293">
        <w:rPr>
          <w:rFonts w:ascii="Calibri" w:hAnsi="Calibri"/>
          <w:b/>
          <w:bCs/>
          <w:sz w:val="20"/>
          <w:szCs w:val="20"/>
        </w:rPr>
        <w:t>NOTE PER LA SOTTOSCRIZIONE:</w:t>
      </w:r>
    </w:p>
    <w:p w14:paraId="05C73E25" w14:textId="4862358D" w:rsidR="002749F0" w:rsidRPr="002749F0" w:rsidRDefault="002749F0" w:rsidP="002749F0">
      <w:pPr>
        <w:numPr>
          <w:ilvl w:val="0"/>
          <w:numId w:val="24"/>
        </w:numPr>
        <w:autoSpaceDE w:val="0"/>
        <w:ind w:left="284" w:hanging="284"/>
        <w:rPr>
          <w:rFonts w:ascii="Calibri" w:hAnsi="Calibri"/>
          <w:sz w:val="20"/>
          <w:szCs w:val="20"/>
        </w:rPr>
      </w:pPr>
      <w:r w:rsidRPr="002749F0">
        <w:rPr>
          <w:rFonts w:ascii="Calibri" w:hAnsi="Calibri"/>
          <w:sz w:val="20"/>
          <w:szCs w:val="20"/>
        </w:rPr>
        <w:t xml:space="preserve">In caso di raggruppamento temporaneo di concorrenti o di consorzio ordinario di concorrenti o di rete d’impresa o di G.E.I.E. già costituiti dal titolare o legale rappresentante o procuratore dell’impresa dichiarata mandataria. </w:t>
      </w:r>
    </w:p>
    <w:p w14:paraId="47A7B5B5" w14:textId="7AAD4DD1" w:rsidR="002749F0" w:rsidRPr="002749F0" w:rsidRDefault="002749F0" w:rsidP="002749F0">
      <w:pPr>
        <w:numPr>
          <w:ilvl w:val="0"/>
          <w:numId w:val="24"/>
        </w:numPr>
        <w:autoSpaceDE w:val="0"/>
        <w:ind w:left="284" w:hanging="284"/>
        <w:rPr>
          <w:rFonts w:ascii="Calibri" w:hAnsi="Calibri"/>
          <w:sz w:val="20"/>
          <w:szCs w:val="20"/>
        </w:rPr>
      </w:pPr>
      <w:r w:rsidRPr="002749F0">
        <w:rPr>
          <w:rFonts w:ascii="Calibri" w:hAnsi="Calibri"/>
          <w:sz w:val="20"/>
          <w:szCs w:val="20"/>
        </w:rPr>
        <w:t>In caso di raggruppamento temporaneo di concorrenti o di consorzio ordinario o di rete d’impresa o G.E.I.E. da costituire da tutti i soggetti che costituiranno il raggruppamento temporaneo di concorrenti, Consorzio ordinario di concorrenti, GEIE.</w:t>
      </w:r>
    </w:p>
    <w:p w14:paraId="07F2B74D" w14:textId="1E9A2216" w:rsidR="002749F0" w:rsidRDefault="002749F0" w:rsidP="002749F0">
      <w:pPr>
        <w:numPr>
          <w:ilvl w:val="0"/>
          <w:numId w:val="24"/>
        </w:numPr>
        <w:autoSpaceDE w:val="0"/>
        <w:ind w:left="284" w:hanging="284"/>
        <w:rPr>
          <w:rFonts w:ascii="Calibri" w:hAnsi="Calibri"/>
          <w:sz w:val="20"/>
          <w:szCs w:val="20"/>
        </w:rPr>
      </w:pPr>
      <w:r w:rsidRPr="002749F0">
        <w:rPr>
          <w:rFonts w:ascii="Calibri" w:hAnsi="Calibri"/>
          <w:sz w:val="20"/>
          <w:szCs w:val="20"/>
        </w:rPr>
        <w:t>Nel caso di affidamento dell’attività di progettazione a soggetto esterno</w:t>
      </w:r>
      <w:r w:rsidR="009E07B1">
        <w:rPr>
          <w:rFonts w:ascii="Calibri" w:hAnsi="Calibri"/>
          <w:sz w:val="20"/>
          <w:szCs w:val="20"/>
        </w:rPr>
        <w:t xml:space="preserve"> anche</w:t>
      </w:r>
      <w:r w:rsidRPr="002749F0">
        <w:rPr>
          <w:rFonts w:ascii="Calibri" w:hAnsi="Calibri"/>
          <w:sz w:val="20"/>
          <w:szCs w:val="20"/>
        </w:rPr>
        <w:t xml:space="preserve"> da tutti i soggetti che costituiranno il soggetto esterno.</w:t>
      </w:r>
    </w:p>
    <w:p w14:paraId="615507D6" w14:textId="77777777" w:rsidR="009E07B1" w:rsidRPr="002749F0" w:rsidRDefault="009E07B1" w:rsidP="009E07B1">
      <w:pPr>
        <w:autoSpaceDE w:val="0"/>
        <w:rPr>
          <w:rFonts w:ascii="Calibri" w:hAnsi="Calibri"/>
          <w:sz w:val="20"/>
          <w:szCs w:val="20"/>
        </w:rPr>
      </w:pPr>
    </w:p>
    <w:sectPr w:rsidR="009E07B1" w:rsidRPr="002749F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34863" w14:textId="77777777" w:rsidR="00206A6E" w:rsidRDefault="00206A6E" w:rsidP="00052CF9">
      <w:r>
        <w:separator/>
      </w:r>
    </w:p>
  </w:endnote>
  <w:endnote w:type="continuationSeparator" w:id="0">
    <w:p w14:paraId="37554F30" w14:textId="77777777" w:rsidR="00206A6E" w:rsidRDefault="00206A6E" w:rsidP="0005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719A" w14:textId="37E72F06" w:rsidR="00111849" w:rsidRDefault="0011184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12AB4">
      <w:rPr>
        <w:noProof/>
      </w:rPr>
      <w:t>2</w:t>
    </w:r>
    <w:r>
      <w:fldChar w:fldCharType="end"/>
    </w:r>
  </w:p>
  <w:p w14:paraId="4AB706C6" w14:textId="77777777" w:rsidR="00111849" w:rsidRDefault="001118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6A67" w14:textId="77777777" w:rsidR="00206A6E" w:rsidRDefault="00206A6E" w:rsidP="00052CF9">
      <w:r>
        <w:separator/>
      </w:r>
    </w:p>
  </w:footnote>
  <w:footnote w:type="continuationSeparator" w:id="0">
    <w:p w14:paraId="6E781EB8" w14:textId="77777777" w:rsidR="00206A6E" w:rsidRDefault="00206A6E" w:rsidP="00052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E3FA" w14:textId="2D9854E0" w:rsidR="001704B2" w:rsidRDefault="001704B2">
    <w:pPr>
      <w:pStyle w:val="Intestazione"/>
    </w:pPr>
  </w:p>
  <w:p w14:paraId="47FCEE3D" w14:textId="4D4C8455" w:rsidR="001704B2" w:rsidRDefault="001704B2">
    <w:pPr>
      <w:pStyle w:val="Intestazione"/>
    </w:pPr>
  </w:p>
  <w:p w14:paraId="692E549B" w14:textId="03D2CC15" w:rsidR="001704B2" w:rsidRDefault="001704B2" w:rsidP="001704B2">
    <w:pPr>
      <w:pStyle w:val="Intestazione"/>
      <w:rPr>
        <w:sz w:val="10"/>
        <w:szCs w:val="10"/>
        <w:lang w:eastAsia="it-IT"/>
      </w:rPr>
    </w:pPr>
    <w:r>
      <w:rPr>
        <w:noProof/>
        <w:lang w:eastAsia="it-IT"/>
      </w:rPr>
      <w:drawing>
        <wp:anchor distT="0" distB="0" distL="0" distR="0" simplePos="0" relativeHeight="251661312" behindDoc="0" locked="0" layoutInCell="1" allowOverlap="1" wp14:anchorId="11DA6CD8" wp14:editId="3035322E">
          <wp:simplePos x="0" y="0"/>
          <wp:positionH relativeFrom="column">
            <wp:posOffset>187960</wp:posOffset>
          </wp:positionH>
          <wp:positionV relativeFrom="paragraph">
            <wp:posOffset>33655</wp:posOffset>
          </wp:positionV>
          <wp:extent cx="1946910" cy="880745"/>
          <wp:effectExtent l="0" t="0" r="0" b="0"/>
          <wp:wrapSquare wrapText="largest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20" r="-9" b="-20"/>
                  <a:stretch>
                    <a:fillRect/>
                  </a:stretch>
                </pic:blipFill>
                <pic:spPr bwMode="auto">
                  <a:xfrm>
                    <a:off x="0" y="0"/>
                    <a:ext cx="1946910" cy="8807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70B179" w14:textId="77777777" w:rsidR="001704B2" w:rsidRDefault="001704B2" w:rsidP="001704B2">
    <w:pPr>
      <w:pStyle w:val="Intestazione"/>
      <w:rPr>
        <w:sz w:val="10"/>
        <w:szCs w:val="10"/>
        <w:lang w:eastAsia="it-IT"/>
      </w:rPr>
    </w:pPr>
  </w:p>
  <w:p w14:paraId="4B554FC4" w14:textId="77777777" w:rsidR="001704B2" w:rsidRDefault="001704B2" w:rsidP="001704B2">
    <w:pPr>
      <w:pStyle w:val="Intestazione"/>
      <w:rPr>
        <w:sz w:val="10"/>
        <w:szCs w:val="10"/>
        <w:lang w:eastAsia="it-IT"/>
      </w:rPr>
    </w:pPr>
  </w:p>
  <w:p w14:paraId="22E1DFC2" w14:textId="1F9E3DB7" w:rsidR="001704B2" w:rsidRDefault="001704B2" w:rsidP="001704B2">
    <w:pPr>
      <w:pStyle w:val="Intestazione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</w:pPr>
    <w:r>
      <w:rPr>
        <w:rFonts w:ascii="Bauhaus 93" w:hAnsi="Bauhaus 93" w:cs="Bauhaus 93"/>
        <w:noProof/>
        <w:color w:val="0099CC"/>
        <w:sz w:val="36"/>
        <w:lang w:eastAsia="it-IT"/>
      </w:rPr>
      <w:drawing>
        <wp:anchor distT="0" distB="0" distL="114935" distR="114935" simplePos="0" relativeHeight="251660288" behindDoc="0" locked="0" layoutInCell="1" allowOverlap="1" wp14:anchorId="038E5AFC" wp14:editId="4F5DB26C">
          <wp:simplePos x="0" y="0"/>
          <wp:positionH relativeFrom="column">
            <wp:posOffset>2745105</wp:posOffset>
          </wp:positionH>
          <wp:positionV relativeFrom="paragraph">
            <wp:posOffset>39370</wp:posOffset>
          </wp:positionV>
          <wp:extent cx="328295" cy="29273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4" t="-70" r="-64" b="-70"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2927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uhaus 93" w:hAnsi="Bauhaus 93" w:cs="Bauhaus 93"/>
        <w:color w:val="0099CC"/>
        <w:sz w:val="36"/>
      </w:rPr>
      <w:tab/>
      <w:t xml:space="preserve">                    Centrale di Committenza</w:t>
    </w:r>
  </w:p>
  <w:p w14:paraId="4E51C8E0" w14:textId="7279851E" w:rsidR="001704B2" w:rsidRDefault="001704B2" w:rsidP="001704B2">
    <w:pPr>
      <w:pStyle w:val="Intestazione"/>
      <w:rPr>
        <w:rFonts w:ascii="Bauhaus 93" w:hAnsi="Bauhaus 93" w:cs="Bauhaus 93"/>
        <w:color w:val="0099CC"/>
        <w:sz w:val="20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453816" wp14:editId="0333BA2A">
              <wp:simplePos x="0" y="0"/>
              <wp:positionH relativeFrom="column">
                <wp:posOffset>2895600</wp:posOffset>
              </wp:positionH>
              <wp:positionV relativeFrom="paragraph">
                <wp:posOffset>50800</wp:posOffset>
              </wp:positionV>
              <wp:extent cx="3200400" cy="0"/>
              <wp:effectExtent l="0" t="3175" r="0" b="6350"/>
              <wp:wrapSquare wrapText="bothSides"/>
              <wp:docPr id="5" name="Connettore dirit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9517FB" id="Connettore dirit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4pt" to="48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" strokecolor="#930" strokeweight=".26mm">
              <v:stroke joinstyle="miter" endcap="square"/>
              <w10:wrap type="square"/>
            </v:line>
          </w:pict>
        </mc:Fallback>
      </mc:AlternateContent>
    </w:r>
  </w:p>
  <w:p w14:paraId="32942A71" w14:textId="0D351959" w:rsidR="001704B2" w:rsidRDefault="001704B2" w:rsidP="001704B2">
    <w:pPr>
      <w:pStyle w:val="Intestazione"/>
      <w:jc w:val="right"/>
      <w:rPr>
        <w:rFonts w:ascii="Bauhaus 93" w:hAnsi="Bauhaus 93" w:cs="Bauhaus 93"/>
        <w:color w:val="0099CC"/>
        <w:sz w:val="20"/>
        <w:lang w:eastAsia="it-IT"/>
      </w:rPr>
    </w:pPr>
    <w:r w:rsidRPr="00453329">
      <w:rPr>
        <w:rFonts w:ascii="Calibri" w:hAnsi="Calibri"/>
        <w:noProof/>
        <w:color w:val="000000"/>
        <w:sz w:val="21"/>
        <w:szCs w:val="21"/>
        <w:bdr w:val="none" w:sz="0" w:space="0" w:color="auto" w:frame="1"/>
        <w:lang w:eastAsia="it-IT"/>
      </w:rPr>
      <w:drawing>
        <wp:inline distT="0" distB="0" distL="0" distR="0" wp14:anchorId="058562DC" wp14:editId="11E805D9">
          <wp:extent cx="2886075" cy="723900"/>
          <wp:effectExtent l="0" t="0" r="9525" b="0"/>
          <wp:docPr id="4" name="Immagine 4" descr="https://lh4.googleusercontent.com/dn05mbhWJRPdrcugiJIyrK-cWKAzg50pKPYkUrmQOX_ej8676dYF5QTrIAGMTKPMV_ZofvR26xDA6G4vSdDHa7zBiGTiMc6WTrzIvYanC7dchan4mDLuOu4N9VXOuLZ1M_ze7wSvXayuhDtUaknmZpmIRqkGnUH7TtmKxlSB-geTe4AssYD_NSNKJ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https://lh4.googleusercontent.com/dn05mbhWJRPdrcugiJIyrK-cWKAzg50pKPYkUrmQOX_ej8676dYF5QTrIAGMTKPMV_ZofvR26xDA6G4vSdDHa7zBiGTiMc6WTrzIvYanC7dchan4mDLuOu4N9VXOuLZ1M_ze7wSvXayuhDtUaknmZpmIRqkGnUH7TtmKxlSB-geTe4AssYD_NSNKJ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7D997B" w14:textId="77777777" w:rsidR="001704B2" w:rsidRDefault="001704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109"/>
    <w:multiLevelType w:val="hybridMultilevel"/>
    <w:tmpl w:val="552CE3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653BA"/>
    <w:multiLevelType w:val="hybridMultilevel"/>
    <w:tmpl w:val="942E3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B352D"/>
    <w:multiLevelType w:val="hybridMultilevel"/>
    <w:tmpl w:val="5EDE016C"/>
    <w:lvl w:ilvl="0" w:tplc="00000011">
      <w:numFmt w:val="bullet"/>
      <w:lvlText w:val="-"/>
      <w:lvlJc w:val="left"/>
      <w:pPr>
        <w:tabs>
          <w:tab w:val="num" w:pos="142"/>
        </w:tabs>
        <w:ind w:left="8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B65554C"/>
    <w:multiLevelType w:val="hybridMultilevel"/>
    <w:tmpl w:val="F8E89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A75D4"/>
    <w:multiLevelType w:val="multilevel"/>
    <w:tmpl w:val="5470D3BC"/>
    <w:styleLink w:val="WW8Num26"/>
    <w:lvl w:ilvl="0">
      <w:start w:val="1"/>
      <w:numFmt w:val="decimal"/>
      <w:lvlText w:val="%1."/>
      <w:lvlJc w:val="left"/>
      <w:pPr>
        <w:ind w:left="1770" w:hanging="360"/>
      </w:pPr>
    </w:lvl>
    <w:lvl w:ilvl="1">
      <w:numFmt w:val="bullet"/>
      <w:lvlText w:val=""/>
      <w:lvlJc w:val="left"/>
      <w:pPr>
        <w:ind w:left="2490" w:hanging="360"/>
      </w:pPr>
      <w:rPr>
        <w:rFonts w:ascii="Wingdings" w:hAnsi="Wingdings" w:cs="Wingdings"/>
      </w:rPr>
    </w:lvl>
    <w:lvl w:ilvl="2">
      <w:start w:val="1"/>
      <w:numFmt w:val="lowerLetter"/>
      <w:lvlText w:val="%3)"/>
      <w:lvlJc w:val="left"/>
      <w:pPr>
        <w:ind w:left="3390" w:hanging="36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A815E6"/>
    <w:multiLevelType w:val="hybridMultilevel"/>
    <w:tmpl w:val="F8D80FCC"/>
    <w:lvl w:ilvl="0" w:tplc="A75884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2422C"/>
    <w:multiLevelType w:val="multilevel"/>
    <w:tmpl w:val="93D00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7" w15:restartNumberingAfterBreak="0">
    <w:nsid w:val="32AE72B4"/>
    <w:multiLevelType w:val="hybridMultilevel"/>
    <w:tmpl w:val="CC1AA6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9D13D6"/>
    <w:multiLevelType w:val="hybridMultilevel"/>
    <w:tmpl w:val="6C461C7A"/>
    <w:lvl w:ilvl="0" w:tplc="B70E11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520FC9"/>
    <w:multiLevelType w:val="hybridMultilevel"/>
    <w:tmpl w:val="EBCEF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C4256"/>
    <w:multiLevelType w:val="hybridMultilevel"/>
    <w:tmpl w:val="63C86B86"/>
    <w:lvl w:ilvl="0" w:tplc="66F2C1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C39D9"/>
    <w:multiLevelType w:val="hybridMultilevel"/>
    <w:tmpl w:val="0CE0659C"/>
    <w:lvl w:ilvl="0" w:tplc="226251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C58EE"/>
    <w:multiLevelType w:val="multilevel"/>
    <w:tmpl w:val="EBD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C22308"/>
    <w:multiLevelType w:val="multilevel"/>
    <w:tmpl w:val="5EF8E01E"/>
    <w:styleLink w:val="WWNum39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56D26E5C"/>
    <w:multiLevelType w:val="hybridMultilevel"/>
    <w:tmpl w:val="A228422A"/>
    <w:lvl w:ilvl="0" w:tplc="E390B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54AC1"/>
    <w:multiLevelType w:val="hybridMultilevel"/>
    <w:tmpl w:val="4672D03A"/>
    <w:lvl w:ilvl="0" w:tplc="E390B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03C18"/>
    <w:multiLevelType w:val="hybridMultilevel"/>
    <w:tmpl w:val="453C938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7B66F9"/>
    <w:multiLevelType w:val="hybridMultilevel"/>
    <w:tmpl w:val="788C1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F445C"/>
    <w:multiLevelType w:val="hybridMultilevel"/>
    <w:tmpl w:val="401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B789F"/>
    <w:multiLevelType w:val="multilevel"/>
    <w:tmpl w:val="688058C6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F0C3EA3"/>
    <w:multiLevelType w:val="hybridMultilevel"/>
    <w:tmpl w:val="4516B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35529">
    <w:abstractNumId w:val="11"/>
  </w:num>
  <w:num w:numId="2" w16cid:durableId="1078671851">
    <w:abstractNumId w:val="12"/>
  </w:num>
  <w:num w:numId="3" w16cid:durableId="1978221044">
    <w:abstractNumId w:val="5"/>
  </w:num>
  <w:num w:numId="4" w16cid:durableId="162089775">
    <w:abstractNumId w:val="10"/>
  </w:num>
  <w:num w:numId="5" w16cid:durableId="1724019232">
    <w:abstractNumId w:val="21"/>
  </w:num>
  <w:num w:numId="6" w16cid:durableId="1159155203">
    <w:abstractNumId w:val="21"/>
  </w:num>
  <w:num w:numId="7" w16cid:durableId="398554822">
    <w:abstractNumId w:val="16"/>
  </w:num>
  <w:num w:numId="8" w16cid:durableId="2000962774">
    <w:abstractNumId w:val="17"/>
  </w:num>
  <w:num w:numId="9" w16cid:durableId="656694509">
    <w:abstractNumId w:val="4"/>
  </w:num>
  <w:num w:numId="10" w16cid:durableId="751663339">
    <w:abstractNumId w:val="4"/>
    <w:lvlOverride w:ilvl="0">
      <w:startOverride w:val="1"/>
    </w:lvlOverride>
  </w:num>
  <w:num w:numId="11" w16cid:durableId="1304626953">
    <w:abstractNumId w:val="9"/>
  </w:num>
  <w:num w:numId="12" w16cid:durableId="954750348">
    <w:abstractNumId w:val="3"/>
  </w:num>
  <w:num w:numId="13" w16cid:durableId="51125435">
    <w:abstractNumId w:val="6"/>
  </w:num>
  <w:num w:numId="14" w16cid:durableId="1293049959">
    <w:abstractNumId w:val="22"/>
  </w:num>
  <w:num w:numId="15" w16cid:durableId="866604243">
    <w:abstractNumId w:val="14"/>
  </w:num>
  <w:num w:numId="16" w16cid:durableId="1498959169">
    <w:abstractNumId w:val="20"/>
  </w:num>
  <w:num w:numId="17" w16cid:durableId="129398231">
    <w:abstractNumId w:val="19"/>
  </w:num>
  <w:num w:numId="18" w16cid:durableId="1439106689">
    <w:abstractNumId w:val="18"/>
  </w:num>
  <w:num w:numId="19" w16cid:durableId="900560905">
    <w:abstractNumId w:val="13"/>
  </w:num>
  <w:num w:numId="20" w16cid:durableId="1186678917">
    <w:abstractNumId w:val="15"/>
  </w:num>
  <w:num w:numId="21" w16cid:durableId="168300835">
    <w:abstractNumId w:val="7"/>
  </w:num>
  <w:num w:numId="22" w16cid:durableId="859976456">
    <w:abstractNumId w:val="2"/>
  </w:num>
  <w:num w:numId="23" w16cid:durableId="1680545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4075288">
    <w:abstractNumId w:val="1"/>
  </w:num>
  <w:num w:numId="25" w16cid:durableId="7226319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47"/>
    <w:rsid w:val="000023E7"/>
    <w:rsid w:val="00016CA0"/>
    <w:rsid w:val="00020E06"/>
    <w:rsid w:val="00022E2E"/>
    <w:rsid w:val="0003021E"/>
    <w:rsid w:val="00036D07"/>
    <w:rsid w:val="00040C8D"/>
    <w:rsid w:val="00051ECF"/>
    <w:rsid w:val="00052052"/>
    <w:rsid w:val="000525C9"/>
    <w:rsid w:val="00052CF9"/>
    <w:rsid w:val="00056653"/>
    <w:rsid w:val="0005786B"/>
    <w:rsid w:val="0006721F"/>
    <w:rsid w:val="0008591B"/>
    <w:rsid w:val="00091922"/>
    <w:rsid w:val="000979F0"/>
    <w:rsid w:val="000A3FB3"/>
    <w:rsid w:val="000B2E2E"/>
    <w:rsid w:val="000C6BB4"/>
    <w:rsid w:val="000D3A82"/>
    <w:rsid w:val="000D3CD7"/>
    <w:rsid w:val="000D49D6"/>
    <w:rsid w:val="000F46BF"/>
    <w:rsid w:val="00101AD7"/>
    <w:rsid w:val="0010668B"/>
    <w:rsid w:val="00107CF3"/>
    <w:rsid w:val="00111849"/>
    <w:rsid w:val="00112C23"/>
    <w:rsid w:val="00120D3E"/>
    <w:rsid w:val="00124CCC"/>
    <w:rsid w:val="00132F53"/>
    <w:rsid w:val="00146AC5"/>
    <w:rsid w:val="00164F50"/>
    <w:rsid w:val="00166429"/>
    <w:rsid w:val="001704B2"/>
    <w:rsid w:val="001737AF"/>
    <w:rsid w:val="001829CE"/>
    <w:rsid w:val="001A044C"/>
    <w:rsid w:val="001A3C6E"/>
    <w:rsid w:val="001A7EAE"/>
    <w:rsid w:val="001C1885"/>
    <w:rsid w:val="001C7C5F"/>
    <w:rsid w:val="001D6392"/>
    <w:rsid w:val="001E116C"/>
    <w:rsid w:val="001F6DA2"/>
    <w:rsid w:val="00206A6E"/>
    <w:rsid w:val="0021414A"/>
    <w:rsid w:val="00222DFA"/>
    <w:rsid w:val="00223AD1"/>
    <w:rsid w:val="0022429A"/>
    <w:rsid w:val="00227C4C"/>
    <w:rsid w:val="00232C0F"/>
    <w:rsid w:val="0024216C"/>
    <w:rsid w:val="00242756"/>
    <w:rsid w:val="0027134E"/>
    <w:rsid w:val="002749F0"/>
    <w:rsid w:val="00275B27"/>
    <w:rsid w:val="002B10F2"/>
    <w:rsid w:val="002C6792"/>
    <w:rsid w:val="002D2946"/>
    <w:rsid w:val="002D36D2"/>
    <w:rsid w:val="002E049C"/>
    <w:rsid w:val="002E1EC9"/>
    <w:rsid w:val="002E3B6B"/>
    <w:rsid w:val="002E4A5B"/>
    <w:rsid w:val="002F0FB8"/>
    <w:rsid w:val="002F1ECE"/>
    <w:rsid w:val="00306CE5"/>
    <w:rsid w:val="0031049A"/>
    <w:rsid w:val="00310FDE"/>
    <w:rsid w:val="00311C19"/>
    <w:rsid w:val="00312865"/>
    <w:rsid w:val="00326664"/>
    <w:rsid w:val="0033203F"/>
    <w:rsid w:val="00336EE1"/>
    <w:rsid w:val="003439A3"/>
    <w:rsid w:val="00346456"/>
    <w:rsid w:val="00356ECD"/>
    <w:rsid w:val="0036615C"/>
    <w:rsid w:val="0037466B"/>
    <w:rsid w:val="003755C0"/>
    <w:rsid w:val="00383583"/>
    <w:rsid w:val="003A10E7"/>
    <w:rsid w:val="003B0BB2"/>
    <w:rsid w:val="003B1ECE"/>
    <w:rsid w:val="003B6F80"/>
    <w:rsid w:val="003B7110"/>
    <w:rsid w:val="003C0771"/>
    <w:rsid w:val="003D3562"/>
    <w:rsid w:val="003E5CF8"/>
    <w:rsid w:val="003E6E5E"/>
    <w:rsid w:val="00403DE5"/>
    <w:rsid w:val="004072BA"/>
    <w:rsid w:val="00413853"/>
    <w:rsid w:val="00452158"/>
    <w:rsid w:val="004616B8"/>
    <w:rsid w:val="0046529E"/>
    <w:rsid w:val="004717EB"/>
    <w:rsid w:val="00480C0F"/>
    <w:rsid w:val="00495B20"/>
    <w:rsid w:val="004A74A1"/>
    <w:rsid w:val="004C1B2E"/>
    <w:rsid w:val="004C6AC9"/>
    <w:rsid w:val="004D019E"/>
    <w:rsid w:val="004E3F60"/>
    <w:rsid w:val="004F7F01"/>
    <w:rsid w:val="00531C12"/>
    <w:rsid w:val="00535D95"/>
    <w:rsid w:val="005532D0"/>
    <w:rsid w:val="0056084F"/>
    <w:rsid w:val="00561FD1"/>
    <w:rsid w:val="00564098"/>
    <w:rsid w:val="00566B33"/>
    <w:rsid w:val="005854A0"/>
    <w:rsid w:val="005931D7"/>
    <w:rsid w:val="00597C16"/>
    <w:rsid w:val="005A1F44"/>
    <w:rsid w:val="005A2969"/>
    <w:rsid w:val="005C5B1E"/>
    <w:rsid w:val="005C7E54"/>
    <w:rsid w:val="005D64E1"/>
    <w:rsid w:val="005E4754"/>
    <w:rsid w:val="005F3242"/>
    <w:rsid w:val="005F4D53"/>
    <w:rsid w:val="006124FB"/>
    <w:rsid w:val="00623892"/>
    <w:rsid w:val="006277B8"/>
    <w:rsid w:val="00647EE0"/>
    <w:rsid w:val="00662B8B"/>
    <w:rsid w:val="006803BA"/>
    <w:rsid w:val="00687A8E"/>
    <w:rsid w:val="006B561B"/>
    <w:rsid w:val="006E05F2"/>
    <w:rsid w:val="006E505B"/>
    <w:rsid w:val="006E703B"/>
    <w:rsid w:val="006F1734"/>
    <w:rsid w:val="007119FA"/>
    <w:rsid w:val="00712949"/>
    <w:rsid w:val="00712D7B"/>
    <w:rsid w:val="007152A0"/>
    <w:rsid w:val="00721672"/>
    <w:rsid w:val="00740B72"/>
    <w:rsid w:val="0074420F"/>
    <w:rsid w:val="0074653B"/>
    <w:rsid w:val="007513CC"/>
    <w:rsid w:val="00762D0F"/>
    <w:rsid w:val="007972BD"/>
    <w:rsid w:val="007A4F21"/>
    <w:rsid w:val="007A5630"/>
    <w:rsid w:val="007A5E24"/>
    <w:rsid w:val="007A73A9"/>
    <w:rsid w:val="007B74DA"/>
    <w:rsid w:val="007C3FBD"/>
    <w:rsid w:val="007F5E3C"/>
    <w:rsid w:val="008005C6"/>
    <w:rsid w:val="008068D9"/>
    <w:rsid w:val="008230F5"/>
    <w:rsid w:val="00825039"/>
    <w:rsid w:val="00830507"/>
    <w:rsid w:val="00832440"/>
    <w:rsid w:val="00840906"/>
    <w:rsid w:val="008451A5"/>
    <w:rsid w:val="00855509"/>
    <w:rsid w:val="008726D8"/>
    <w:rsid w:val="0088535C"/>
    <w:rsid w:val="00886EE3"/>
    <w:rsid w:val="00891C22"/>
    <w:rsid w:val="00897620"/>
    <w:rsid w:val="008B11AD"/>
    <w:rsid w:val="008D5BC7"/>
    <w:rsid w:val="008E1E98"/>
    <w:rsid w:val="008E4369"/>
    <w:rsid w:val="008E7B95"/>
    <w:rsid w:val="008F0891"/>
    <w:rsid w:val="00916281"/>
    <w:rsid w:val="00917B77"/>
    <w:rsid w:val="00931084"/>
    <w:rsid w:val="0093576A"/>
    <w:rsid w:val="00936566"/>
    <w:rsid w:val="00944540"/>
    <w:rsid w:val="0094483B"/>
    <w:rsid w:val="009A31FF"/>
    <w:rsid w:val="009B1708"/>
    <w:rsid w:val="009C508C"/>
    <w:rsid w:val="009C71EE"/>
    <w:rsid w:val="009D37FD"/>
    <w:rsid w:val="009D7649"/>
    <w:rsid w:val="009E07B1"/>
    <w:rsid w:val="009E6CB2"/>
    <w:rsid w:val="009F6FF2"/>
    <w:rsid w:val="00A03130"/>
    <w:rsid w:val="00A04EB9"/>
    <w:rsid w:val="00A06FAC"/>
    <w:rsid w:val="00A30458"/>
    <w:rsid w:val="00A4364B"/>
    <w:rsid w:val="00A47210"/>
    <w:rsid w:val="00A5173E"/>
    <w:rsid w:val="00A6192E"/>
    <w:rsid w:val="00A61E5A"/>
    <w:rsid w:val="00A66347"/>
    <w:rsid w:val="00A66856"/>
    <w:rsid w:val="00A720EE"/>
    <w:rsid w:val="00A83B5D"/>
    <w:rsid w:val="00A917A4"/>
    <w:rsid w:val="00A97F53"/>
    <w:rsid w:val="00AB121B"/>
    <w:rsid w:val="00AC2F36"/>
    <w:rsid w:val="00AD242E"/>
    <w:rsid w:val="00B01F5D"/>
    <w:rsid w:val="00B06765"/>
    <w:rsid w:val="00B07700"/>
    <w:rsid w:val="00B1486C"/>
    <w:rsid w:val="00B2264E"/>
    <w:rsid w:val="00B22984"/>
    <w:rsid w:val="00B25524"/>
    <w:rsid w:val="00B33EB2"/>
    <w:rsid w:val="00B35BB5"/>
    <w:rsid w:val="00B469B8"/>
    <w:rsid w:val="00B616E8"/>
    <w:rsid w:val="00B62177"/>
    <w:rsid w:val="00B64641"/>
    <w:rsid w:val="00B9543F"/>
    <w:rsid w:val="00B95D1A"/>
    <w:rsid w:val="00BB4884"/>
    <w:rsid w:val="00BC0181"/>
    <w:rsid w:val="00BC675D"/>
    <w:rsid w:val="00BE1DC5"/>
    <w:rsid w:val="00BF0100"/>
    <w:rsid w:val="00BF09F6"/>
    <w:rsid w:val="00C0228B"/>
    <w:rsid w:val="00C02ADA"/>
    <w:rsid w:val="00C12AB4"/>
    <w:rsid w:val="00C16897"/>
    <w:rsid w:val="00C228A9"/>
    <w:rsid w:val="00C37159"/>
    <w:rsid w:val="00C83162"/>
    <w:rsid w:val="00C94245"/>
    <w:rsid w:val="00C97210"/>
    <w:rsid w:val="00CA4D75"/>
    <w:rsid w:val="00CB3B60"/>
    <w:rsid w:val="00CB6A52"/>
    <w:rsid w:val="00CD01BB"/>
    <w:rsid w:val="00CD4584"/>
    <w:rsid w:val="00CD4B42"/>
    <w:rsid w:val="00CE19B5"/>
    <w:rsid w:val="00CE5855"/>
    <w:rsid w:val="00CF0B14"/>
    <w:rsid w:val="00CF1A5A"/>
    <w:rsid w:val="00D0119B"/>
    <w:rsid w:val="00D02218"/>
    <w:rsid w:val="00D32737"/>
    <w:rsid w:val="00D35231"/>
    <w:rsid w:val="00D4461D"/>
    <w:rsid w:val="00D517EA"/>
    <w:rsid w:val="00D51EAC"/>
    <w:rsid w:val="00D52266"/>
    <w:rsid w:val="00D61B23"/>
    <w:rsid w:val="00D669FB"/>
    <w:rsid w:val="00D73DA6"/>
    <w:rsid w:val="00D75D69"/>
    <w:rsid w:val="00D80CA9"/>
    <w:rsid w:val="00D8537E"/>
    <w:rsid w:val="00D945E6"/>
    <w:rsid w:val="00DA30B3"/>
    <w:rsid w:val="00DB0A3C"/>
    <w:rsid w:val="00DB1EA8"/>
    <w:rsid w:val="00DB4B3B"/>
    <w:rsid w:val="00DC7836"/>
    <w:rsid w:val="00DD1D0D"/>
    <w:rsid w:val="00DD3B5E"/>
    <w:rsid w:val="00DE1486"/>
    <w:rsid w:val="00DE1EA2"/>
    <w:rsid w:val="00DE39F2"/>
    <w:rsid w:val="00DF0B3C"/>
    <w:rsid w:val="00DF1B4F"/>
    <w:rsid w:val="00E00A25"/>
    <w:rsid w:val="00E05659"/>
    <w:rsid w:val="00E10D0E"/>
    <w:rsid w:val="00E212EF"/>
    <w:rsid w:val="00E313FF"/>
    <w:rsid w:val="00E36930"/>
    <w:rsid w:val="00E71C9B"/>
    <w:rsid w:val="00E97DA3"/>
    <w:rsid w:val="00EA6AF5"/>
    <w:rsid w:val="00EB23FD"/>
    <w:rsid w:val="00EB2D3B"/>
    <w:rsid w:val="00EC13C5"/>
    <w:rsid w:val="00EC36CE"/>
    <w:rsid w:val="00EF33D4"/>
    <w:rsid w:val="00F4344D"/>
    <w:rsid w:val="00F5728A"/>
    <w:rsid w:val="00F60788"/>
    <w:rsid w:val="00F67087"/>
    <w:rsid w:val="00F679F0"/>
    <w:rsid w:val="00F74214"/>
    <w:rsid w:val="00F85CDB"/>
    <w:rsid w:val="00F86DC0"/>
    <w:rsid w:val="00F87B7D"/>
    <w:rsid w:val="00F90C5C"/>
    <w:rsid w:val="00F92BE1"/>
    <w:rsid w:val="00FA0CB3"/>
    <w:rsid w:val="00FB76C1"/>
    <w:rsid w:val="00FB7E1F"/>
    <w:rsid w:val="00FC0FCA"/>
    <w:rsid w:val="00FC4A84"/>
    <w:rsid w:val="00FE52DD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486D5"/>
  <w15:chartTrackingRefBased/>
  <w15:docId w15:val="{75F99623-B274-4AD4-B872-BE67CDE7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73A9"/>
    <w:pPr>
      <w:suppressAutoHyphens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Titolo1">
    <w:name w:val="heading 1"/>
    <w:basedOn w:val="Standard"/>
    <w:next w:val="Normale"/>
    <w:link w:val="Titolo1Carattere"/>
    <w:rsid w:val="00052CF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C7836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C7836"/>
    <w:pPr>
      <w:suppressAutoHyphens w:val="0"/>
      <w:spacing w:before="100" w:beforeAutospacing="1" w:after="100" w:afterAutospacing="1"/>
      <w:jc w:val="left"/>
    </w:pPr>
    <w:rPr>
      <w:rFonts w:cs="Times New Roman"/>
      <w:lang w:eastAsia="it-IT"/>
    </w:rPr>
  </w:style>
  <w:style w:type="character" w:styleId="Rimandocommento">
    <w:name w:val="annotation reference"/>
    <w:uiPriority w:val="99"/>
    <w:unhideWhenUsed/>
    <w:rsid w:val="003661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6615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6615C"/>
    <w:rPr>
      <w:rFonts w:ascii="Times New Roman" w:hAnsi="Times New Roman" w:cs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615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6615C"/>
    <w:rPr>
      <w:rFonts w:ascii="Times New Roman" w:hAnsi="Times New Roman" w:cs="Calibri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6615C"/>
    <w:rPr>
      <w:rFonts w:ascii="Segoe UI" w:hAnsi="Segoe UI" w:cs="Segoe UI"/>
      <w:sz w:val="18"/>
      <w:szCs w:val="18"/>
      <w:lang w:eastAsia="ar-SA"/>
    </w:rPr>
  </w:style>
  <w:style w:type="character" w:customStyle="1" w:styleId="Titolo1Carattere">
    <w:name w:val="Titolo 1 Carattere"/>
    <w:link w:val="Titolo1"/>
    <w:rsid w:val="00052CF9"/>
    <w:rPr>
      <w:rFonts w:ascii="Arial" w:hAnsi="Arial" w:cs="Arial"/>
      <w:b/>
      <w:bCs/>
      <w:kern w:val="3"/>
      <w:sz w:val="32"/>
      <w:szCs w:val="32"/>
    </w:rPr>
  </w:style>
  <w:style w:type="paragraph" w:customStyle="1" w:styleId="Standard">
    <w:name w:val="Standard"/>
    <w:rsid w:val="00052CF9"/>
    <w:pPr>
      <w:suppressAutoHyphens/>
      <w:autoSpaceDN w:val="0"/>
      <w:textAlignment w:val="baseline"/>
    </w:pPr>
    <w:rPr>
      <w:rFonts w:ascii="Times New Roman" w:hAnsi="Times New Roman"/>
      <w:kern w:val="3"/>
      <w:lang w:eastAsia="it-IT"/>
    </w:rPr>
  </w:style>
  <w:style w:type="numbering" w:customStyle="1" w:styleId="WWNum2">
    <w:name w:val="WWNum2"/>
    <w:basedOn w:val="Nessunelenco"/>
    <w:rsid w:val="00052CF9"/>
    <w:pPr>
      <w:numPr>
        <w:numId w:val="5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2CF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52CF9"/>
    <w:rPr>
      <w:rFonts w:ascii="Times New Roman" w:hAnsi="Times New Roman" w:cs="Calibri"/>
      <w:lang w:eastAsia="ar-SA"/>
    </w:rPr>
  </w:style>
  <w:style w:type="character" w:styleId="Rimandonotaapidipagina">
    <w:name w:val="footnote reference"/>
    <w:uiPriority w:val="99"/>
    <w:semiHidden/>
    <w:unhideWhenUsed/>
    <w:rsid w:val="00052CF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111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11849"/>
    <w:rPr>
      <w:rFonts w:ascii="Times New Roman" w:hAnsi="Times New Roman" w:cs="Calibri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11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11849"/>
    <w:rPr>
      <w:rFonts w:ascii="Times New Roman" w:hAnsi="Times New Roman" w:cs="Calibri"/>
      <w:sz w:val="24"/>
      <w:szCs w:val="24"/>
      <w:lang w:eastAsia="ar-SA"/>
    </w:rPr>
  </w:style>
  <w:style w:type="character" w:customStyle="1" w:styleId="TestocommentoCarattere1">
    <w:name w:val="Testo commento Carattere1"/>
    <w:uiPriority w:val="99"/>
    <w:rsid w:val="005E4754"/>
    <w:rPr>
      <w:rFonts w:ascii="Calibri" w:eastAsia="Calibri" w:hAnsi="Calibri" w:cs="Times New Roman"/>
      <w:kern w:val="3"/>
      <w:lang w:eastAsia="zh-CN"/>
    </w:rPr>
  </w:style>
  <w:style w:type="numbering" w:customStyle="1" w:styleId="WW8Num26">
    <w:name w:val="WW8Num26"/>
    <w:basedOn w:val="Nessunelenco"/>
    <w:rsid w:val="00F92BE1"/>
    <w:pPr>
      <w:numPr>
        <w:numId w:val="9"/>
      </w:numPr>
    </w:pPr>
  </w:style>
  <w:style w:type="paragraph" w:customStyle="1" w:styleId="Textbody">
    <w:name w:val="Text body"/>
    <w:basedOn w:val="Standard"/>
    <w:rsid w:val="008005C6"/>
    <w:pPr>
      <w:widowControl w:val="0"/>
      <w:spacing w:after="120"/>
      <w:jc w:val="both"/>
    </w:pPr>
    <w:rPr>
      <w:rFonts w:ascii="Book Antiqua" w:eastAsia="Arial Unicode MS" w:hAnsi="Book Antiqua"/>
      <w:b/>
      <w:sz w:val="26"/>
      <w:szCs w:val="26"/>
      <w:lang w:bidi="it-IT"/>
    </w:rPr>
  </w:style>
  <w:style w:type="numbering" w:customStyle="1" w:styleId="WWNum39">
    <w:name w:val="WWNum39"/>
    <w:basedOn w:val="Nessunelenco"/>
    <w:rsid w:val="00D945E6"/>
    <w:pPr>
      <w:numPr>
        <w:numId w:val="15"/>
      </w:numPr>
    </w:pPr>
  </w:style>
  <w:style w:type="paragraph" w:styleId="Revisione">
    <w:name w:val="Revision"/>
    <w:hidden/>
    <w:uiPriority w:val="99"/>
    <w:semiHidden/>
    <w:rsid w:val="003B0BB2"/>
    <w:rPr>
      <w:rFonts w:ascii="Times New Roman" w:hAnsi="Times New Roman" w:cs="Calibri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124CC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7FB0F-B7E8-4D41-8AE2-E867D428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Pubblica Amministrazione &amp; Mercato S.r.l.</dc:creator>
  <cp:keywords/>
  <dc:description/>
  <cp:lastModifiedBy>Roberta Milani</cp:lastModifiedBy>
  <cp:revision>31</cp:revision>
  <cp:lastPrinted>2016-06-22T02:03:00Z</cp:lastPrinted>
  <dcterms:created xsi:type="dcterms:W3CDTF">2021-12-20T10:03:00Z</dcterms:created>
  <dcterms:modified xsi:type="dcterms:W3CDTF">2023-03-21T10:41:00Z</dcterms:modified>
</cp:coreProperties>
</file>